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1774825" cy="98742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987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Verzoek om vrijstelling schoolbezoek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aanvraag dient door de ouders/verzorgers uiterlijk acht weken voor het gevraagde verlof bij de schoolleiding te zijn ingeleverd. Indien u later dan zes weken van tevoren aanvraagt kan een beslissing vooraf niet worden gegarandeerd. Vrijstelling van schoolbezoek kan op grond van de Leerplichtwet  worden verleend. Indien u kinderen op verschillende scholen heeft, dan dient u op iedere school apart een formulier in te leveren.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Door de aanvrager in te vullen: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Aan: de schoolleiding van christelijk kindcentrum Impuls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Ondergetekende: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Adres: </w:t>
        <w:tab/>
        <w:tab/>
        <w:tab/>
        <w:tab/>
        <w:tab/>
        <w:tab/>
        <w:tab/>
        <w:t xml:space="preserve">Postcode: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Woonplaats:</w:t>
        <w:tab/>
        <w:tab/>
        <w:tab/>
        <w:tab/>
        <w:tab/>
        <w:tab/>
        <w:t xml:space="preserve">Telefoon: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verzoekt om vrijstelling van schoolbezoek op grond van de leerplichtwet voor de leerplichtige minderjarige(n) op uw school: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voornaam:</w:t>
        <w:tab/>
        <w:tab/>
        <w:tab/>
        <w:t xml:space="preserve">geboortedatum:</w:t>
        <w:tab/>
        <w:tab/>
        <w:tab/>
        <w:tab/>
        <w:t xml:space="preserve">groep: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Het verzoek is voor de periode van:</w:t>
        <w:tab/>
        <w:tab/>
        <w:tab/>
        <w:t xml:space="preserve">tot en met: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Het totaal aantal verzuimdagen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reden van het verzoek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Datum:</w:t>
        <w:tab/>
        <w:tab/>
        <w:tab/>
        <w:tab/>
        <w:tab/>
        <w:tab/>
        <w:tab/>
        <w:tab/>
        <w:t xml:space="preserve">Handtekening: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 ontvangt via de administratie zo snel als mogelijk een mail waarop is aangegeven of u toestemming heeft gekregen voor het door u aangevraagde verlof.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2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2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Mag ik mijn kind buiten de schoolvakantie meenemen op vakantie?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 mag uw kind niet meenemen op vakantie buiten de schoolvakanties. Doet u dit wel, dan overtreedt u de Leerplichtwet en bent u strafbaar. Kunt u door uw werk in geen een van de schoolvakanties in een schooljaar op vakantie? Leidt op vakantie gaan tijdens een schoolvakantie tot onoverkomelijke bedrijfseconomische risico’s? Dan kunt u 1 keer per schooljaar een verzoek indienen voor verlof buiten de schoolvakanties.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Vrij buiten de schoolvakanties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4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Soms kunt u door uw werk tijdens geen enkele schoolvakantie in het schooljaar met uw gezin op vakantie. Als u seizoensgebonden werk doet, bijvoorbeeld in de agrarische sector. Of als u met piekdrukte te maken krijgt juist tijdens schoolvakanties. In dat geval kunt u een verzoek indienen voor verlof buiten de schoolvakanties: beroep op vrijstelling.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Toestemming voor verlof buiten de schoolvakanties aanvragen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4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 vraagt toestemming bij de directeur van de school. Dit moet u uiterlijk 8 weken voordat u op vakantie gaat doen.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4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directeur kan u om verklaring vragen waaruit blijkt dat u niet tijdens de reguliere schoolvakanties op vakantie kunt gaan. Een accountant zou een dergelijke verklaring voor u op kunnen stellen.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4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schooldirecteur beslist of uw kind extra vrij krijgt van school. De schooldirecteur mag uw  kind maximaal 10 schooldagen vrij geven.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767676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Langer dan 10 schooldagen extra vakantie buiten de schoolvakanties om mag niet volgens de wet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Voorwaarden verlof buiten de schoolvakanties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4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Uw kind kan alleen vrij krijgen als: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4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 kunt aantonen dat u door uw werk niet tijdens de schoolvakanties op vakantie kunt;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4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het verlof niet in de eerste 2 weken na de zomervakantie valt.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4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 kunt deze aanvraag slechts 1 keer per schooljaar doen.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Vrij voor bijzondere omstandigheden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4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 kunt ook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767676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vrij vragen voor uw kind bij bijzondere omstandigheden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Bijvoorbeeld bij belangrijke familiegebeurtenissen, zoals een begrafenis of huwelijk. Ook dit mag alleen als de schooldirecteur of de leerplichtambtenaar hier vooraf toestemming voor geeft. 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4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Voor bijzondere omstandigheden kan de schooldirecteur u toestemming geven als u voor maximaal 10 schooldagen per schooljaar vrij vraagt. Als u voor meer dan 10 schooldagen per schooljaar vrij vraagt, moet de leerplichtambtenaar toestemming geven.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4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Bezwaar maken tegen beslissing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4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Bent u het niet eens met de beslissing van de schooldirecteur of de leerplichtambtenaar? Dan kunt u schriftelijk bezwaar maken bij degene die de beslissing heeft genomen. 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https://www.rijksoverheid.nl/onderwerpen/leerplicht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>
    <w:name w:val="Standaard"/>
    <w:next w:val="Standaar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Cs w:val="36"/>
      <w:effect w:val="none"/>
      <w:vertAlign w:val="baseline"/>
      <w:cs w:val="0"/>
      <w:em w:val="none"/>
      <w:lang w:bidi="ar-SA" w:eastAsia="nl-NL" w:val="nl-NL"/>
    </w:rPr>
  </w:style>
  <w:style w:type="paragraph" w:styleId="Kop1">
    <w:name w:val="Kop 1"/>
    <w:basedOn w:val="Standaard"/>
    <w:next w:val="Kop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nl-NL" w:val="nl-NL"/>
    </w:rPr>
  </w:style>
  <w:style w:type="paragraph" w:styleId="Kop2">
    <w:name w:val="Kop 2"/>
    <w:basedOn w:val="Standaard"/>
    <w:next w:val="Kop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nl-NL" w:val="nl-NL"/>
    </w:rPr>
  </w:style>
  <w:style w:type="character" w:styleId="Standaardalinea-lettertype">
    <w:name w:val="Standaardalinea-lettertype"/>
    <w:next w:val="Standaardalinea-lettertyp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ardtabel">
    <w:name w:val="Standaardtabel"/>
    <w:next w:val="Standaardtabe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>
    <w:name w:val="Geen lijst"/>
    <w:next w:val="Geenlij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Kop1Char">
    <w:name w:val="Kop 1 Char"/>
    <w:next w:val="Kop1Char"/>
    <w:autoRedefine w:val="0"/>
    <w:hidden w:val="0"/>
    <w:qFormat w:val="0"/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Kop2Char">
    <w:name w:val="Kop 2 Char"/>
    <w:next w:val="Kop2Char"/>
    <w:autoRedefine w:val="0"/>
    <w:hidden w:val="0"/>
    <w:qFormat w:val="0"/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Normaal(web)">
    <w:name w:val="Normaal (web)"/>
    <w:basedOn w:val="Standaard"/>
    <w:next w:val="Norma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ntekst">
    <w:name w:val="Ballontekst"/>
    <w:basedOn w:val="Standaard"/>
    <w:next w:val="Ballon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nl-NL" w:val="nl-NL"/>
    </w:rPr>
  </w:style>
  <w:style w:type="character" w:styleId="BallontekstChar">
    <w:name w:val="Ballontekst Char"/>
    <w:next w:val="Ballonteks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ijksoverheid.nl/onderwerpen/leerplich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etten.overheid.nl/BWBR0031787/2012-07-01" TargetMode="External"/><Relationship Id="rId8" Type="http://schemas.openxmlformats.org/officeDocument/2006/relationships/hyperlink" Target="https://www.rijksoverheid.nl/onderwerpen/leerplicht/vraag-en-antwoord/wanneer-hoeft-mijn-kind-niet-naar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2019-11-28T10:31:00Z</dcterms:created>
  <dc:creator>Lisette Korporaal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